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7C" w:rsidRPr="007968B0" w:rsidRDefault="0072117C" w:rsidP="00721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ИНФОРМАЦИЯ О ЗАЧИСЛЕНИИ</w:t>
      </w:r>
    </w:p>
    <w:p w:rsidR="0072117C" w:rsidRPr="007968B0" w:rsidRDefault="0072117C" w:rsidP="00721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МАГИСТРАТУРА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117C" w:rsidRDefault="0072117C" w:rsidP="007211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№191 от 31</w:t>
      </w:r>
      <w:r w:rsidRPr="007968B0">
        <w:rPr>
          <w:rFonts w:ascii="Times New Roman" w:hAnsi="Times New Roman" w:cs="Times New Roman"/>
          <w:b/>
          <w:sz w:val="26"/>
          <w:szCs w:val="26"/>
        </w:rPr>
        <w:t>.08.2024г</w:t>
      </w:r>
      <w:r w:rsidRPr="007968B0">
        <w:rPr>
          <w:rFonts w:ascii="Times New Roman" w:hAnsi="Times New Roman" w:cs="Times New Roman"/>
          <w:sz w:val="26"/>
          <w:szCs w:val="26"/>
        </w:rPr>
        <w:t>.</w:t>
      </w:r>
    </w:p>
    <w:p w:rsidR="0072117C" w:rsidRPr="007968B0" w:rsidRDefault="0072117C" w:rsidP="00721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0">
        <w:rPr>
          <w:rFonts w:ascii="Times New Roman" w:hAnsi="Times New Roman" w:cs="Times New Roman"/>
          <w:b/>
          <w:sz w:val="26"/>
          <w:szCs w:val="26"/>
        </w:rPr>
        <w:t>ОЧНАЯ ФОРМА ОБУЧЕНИЯ</w:t>
      </w:r>
    </w:p>
    <w:p w:rsidR="0072117C" w:rsidRPr="005364EB" w:rsidRDefault="0072117C" w:rsidP="007211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>1. Направление 38.04.01 «Экономика»</w:t>
      </w:r>
    </w:p>
    <w:p w:rsidR="0072117C" w:rsidRDefault="0072117C" w:rsidP="0072117C">
      <w:pPr>
        <w:pStyle w:val="a3"/>
        <w:spacing w:before="240" w:line="240" w:lineRule="auto"/>
        <w:ind w:left="567" w:hanging="720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 xml:space="preserve">  1.1. профиль «Экономика и управление предприятием в условиях </w:t>
      </w:r>
      <w:proofErr w:type="spellStart"/>
      <w:r w:rsidRPr="005364EB">
        <w:rPr>
          <w:rFonts w:ascii="Times New Roman" w:hAnsi="Times New Roman"/>
          <w:b/>
          <w:sz w:val="24"/>
          <w:szCs w:val="24"/>
        </w:rPr>
        <w:t>цифровизации</w:t>
      </w:r>
      <w:proofErr w:type="spellEnd"/>
      <w:r w:rsidRPr="005364EB">
        <w:rPr>
          <w:rFonts w:ascii="Times New Roman" w:hAnsi="Times New Roman"/>
          <w:b/>
          <w:sz w:val="24"/>
          <w:szCs w:val="24"/>
        </w:rPr>
        <w:t>»</w:t>
      </w:r>
    </w:p>
    <w:p w:rsidR="0072117C" w:rsidRPr="0072117C" w:rsidRDefault="0072117C" w:rsidP="0072117C">
      <w:pPr>
        <w:pStyle w:val="a3"/>
        <w:numPr>
          <w:ilvl w:val="0"/>
          <w:numId w:val="3"/>
        </w:numPr>
        <w:spacing w:before="24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ГИЭ-ФПТ-240-65, 60 баллов</w:t>
      </w:r>
    </w:p>
    <w:p w:rsidR="0072117C" w:rsidRPr="0072117C" w:rsidRDefault="0072117C" w:rsidP="0072117C">
      <w:pPr>
        <w:pStyle w:val="a3"/>
        <w:numPr>
          <w:ilvl w:val="0"/>
          <w:numId w:val="3"/>
        </w:numPr>
        <w:spacing w:before="24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 xml:space="preserve">171-502-414 27, 75 баллов </w:t>
      </w:r>
    </w:p>
    <w:p w:rsidR="0072117C" w:rsidRPr="0072117C" w:rsidRDefault="0072117C" w:rsidP="0072117C">
      <w:pPr>
        <w:pStyle w:val="a3"/>
        <w:numPr>
          <w:ilvl w:val="0"/>
          <w:numId w:val="3"/>
        </w:numPr>
        <w:spacing w:before="24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152-538-982 84, 75 баллов</w:t>
      </w:r>
    </w:p>
    <w:p w:rsidR="0072117C" w:rsidRPr="00D4424F" w:rsidRDefault="0072117C" w:rsidP="00D4424F">
      <w:pPr>
        <w:pStyle w:val="a3"/>
        <w:numPr>
          <w:ilvl w:val="0"/>
          <w:numId w:val="3"/>
        </w:numPr>
        <w:spacing w:before="24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ГИЭ-ФПТ-240-59, 62 балла</w:t>
      </w:r>
    </w:p>
    <w:p w:rsidR="0072117C" w:rsidRPr="00D4424F" w:rsidRDefault="0072117C" w:rsidP="00D4424F">
      <w:pPr>
        <w:numPr>
          <w:ilvl w:val="1"/>
          <w:numId w:val="1"/>
        </w:numPr>
        <w:spacing w:after="0" w:line="276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>профиль «Финансовый менеджмент и бухгалтерский учет»</w:t>
      </w:r>
    </w:p>
    <w:p w:rsidR="0072117C" w:rsidRPr="0072117C" w:rsidRDefault="0072117C" w:rsidP="0072117C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170-256-368 54, 56 баллов</w:t>
      </w:r>
    </w:p>
    <w:p w:rsidR="0072117C" w:rsidRDefault="0072117C" w:rsidP="0072117C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167-579-507 27, 73 балла (70-ВИ, 3-ИД)</w:t>
      </w:r>
    </w:p>
    <w:p w:rsidR="003650C7" w:rsidRDefault="003650C7" w:rsidP="003650C7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650C7">
        <w:rPr>
          <w:rFonts w:ascii="Times New Roman" w:hAnsi="Times New Roman"/>
          <w:sz w:val="24"/>
          <w:szCs w:val="24"/>
        </w:rPr>
        <w:t xml:space="preserve">169-706-423 03, 56 баллов </w:t>
      </w:r>
    </w:p>
    <w:p w:rsidR="003650C7" w:rsidRPr="00206167" w:rsidRDefault="00206167" w:rsidP="00206167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06167">
        <w:rPr>
          <w:rFonts w:ascii="Times New Roman" w:hAnsi="Times New Roman"/>
          <w:sz w:val="24"/>
          <w:szCs w:val="24"/>
        </w:rPr>
        <w:t>189-901-966 37, 75 баллов (70-ВИ, 5-ИД)</w:t>
      </w:r>
    </w:p>
    <w:p w:rsidR="0072117C" w:rsidRDefault="0072117C" w:rsidP="0072117C">
      <w:pPr>
        <w:spacing w:after="0"/>
        <w:ind w:right="283"/>
        <w:rPr>
          <w:rFonts w:ascii="Times New Roman" w:hAnsi="Times New Roman"/>
          <w:b/>
          <w:sz w:val="24"/>
          <w:szCs w:val="24"/>
        </w:rPr>
      </w:pPr>
    </w:p>
    <w:p w:rsidR="0072117C" w:rsidRPr="005364EB" w:rsidRDefault="0072117C" w:rsidP="0072117C">
      <w:pPr>
        <w:spacing w:after="0"/>
        <w:ind w:right="283"/>
        <w:rPr>
          <w:rFonts w:ascii="Times New Roman" w:hAnsi="Times New Roman"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>2</w:t>
      </w:r>
      <w:r w:rsidRPr="005364EB">
        <w:rPr>
          <w:rFonts w:ascii="Times New Roman" w:hAnsi="Times New Roman"/>
          <w:sz w:val="24"/>
          <w:szCs w:val="24"/>
        </w:rPr>
        <w:t xml:space="preserve">. </w:t>
      </w:r>
      <w:r w:rsidRPr="005364EB">
        <w:rPr>
          <w:rFonts w:ascii="Times New Roman" w:hAnsi="Times New Roman"/>
          <w:b/>
          <w:sz w:val="24"/>
          <w:szCs w:val="24"/>
        </w:rPr>
        <w:t>Направление 38.04.02 «Менеджмент», профиль «Управление развитием бизнеса (организации)»</w:t>
      </w:r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142-636-571 59, 83 балла (80-ВИ, 3-ИД)</w:t>
      </w:r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165-660-968 03, 75 баллов</w:t>
      </w:r>
    </w:p>
    <w:p w:rsid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173-691-316 87, 90 баллов</w:t>
      </w:r>
    </w:p>
    <w:p w:rsidR="00D4424F" w:rsidRPr="0072117C" w:rsidRDefault="00D4424F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169-292-375 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60 баллов</w:t>
      </w:r>
      <w:bookmarkStart w:id="0" w:name="_GoBack"/>
      <w:bookmarkEnd w:id="0"/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205-162-337 18, 75 баллов</w:t>
      </w:r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197-743-485 35, 60 баллов</w:t>
      </w:r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143-387-653 78, 80 баллов</w:t>
      </w:r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018-202-080 00, 80 баллов</w:t>
      </w:r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168-402-960 83, 85 баллов (80-ВИ, 5-ИД)</w:t>
      </w:r>
    </w:p>
    <w:p w:rsidR="0072117C" w:rsidRPr="0072117C" w:rsidRDefault="0072117C" w:rsidP="007211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195-374-414 01, 85 баллов</w:t>
      </w:r>
    </w:p>
    <w:p w:rsidR="0072117C" w:rsidRDefault="0072117C" w:rsidP="00DA2A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1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170-023-805 15, 80 баллов</w:t>
      </w:r>
    </w:p>
    <w:p w:rsidR="000747DE" w:rsidRPr="000747DE" w:rsidRDefault="000747DE" w:rsidP="000747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131-766-179 61, 55 баллов</w:t>
      </w:r>
    </w:p>
    <w:p w:rsidR="000747DE" w:rsidRPr="00DA2AAE" w:rsidRDefault="000747DE" w:rsidP="000747DE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117C" w:rsidRDefault="0072117C" w:rsidP="007211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117C" w:rsidRPr="00D4424F" w:rsidRDefault="0072117C" w:rsidP="00D44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b/>
          <w:sz w:val="24"/>
          <w:szCs w:val="24"/>
        </w:rPr>
        <w:t>3. Направление 38.04.04 «Государственное и муниципальное управление», профиль «Региональное и муниципальное управление»</w:t>
      </w:r>
      <w:r w:rsidRPr="005364EB">
        <w:rPr>
          <w:rFonts w:ascii="Times New Roman" w:hAnsi="Times New Roman"/>
          <w:sz w:val="24"/>
          <w:szCs w:val="24"/>
        </w:rPr>
        <w:tab/>
      </w:r>
    </w:p>
    <w:p w:rsidR="0072117C" w:rsidRPr="0072117C" w:rsidRDefault="0072117C" w:rsidP="0072117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158-573-350 00, 57 баллов</w:t>
      </w:r>
    </w:p>
    <w:p w:rsidR="0072117C" w:rsidRPr="004C4FDD" w:rsidRDefault="0072117C" w:rsidP="0072117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6D0E">
        <w:rPr>
          <w:rFonts w:ascii="Times New Roman" w:hAnsi="Times New Roman"/>
          <w:sz w:val="24"/>
          <w:szCs w:val="24"/>
        </w:rPr>
        <w:t>188-476-006 16</w:t>
      </w:r>
      <w:r>
        <w:rPr>
          <w:rFonts w:ascii="Times New Roman" w:hAnsi="Times New Roman"/>
          <w:sz w:val="24"/>
          <w:szCs w:val="24"/>
        </w:rPr>
        <w:t>, 87 баллов</w:t>
      </w:r>
    </w:p>
    <w:p w:rsidR="00A343A0" w:rsidRPr="00A343A0" w:rsidRDefault="00A343A0" w:rsidP="00A343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171-035-240 20, 7</w:t>
      </w:r>
      <w:r w:rsidRPr="00A343A0">
        <w:rPr>
          <w:rFonts w:ascii="Times New Roman" w:hAnsi="Times New Roman"/>
          <w:sz w:val="24"/>
          <w:szCs w:val="24"/>
        </w:rPr>
        <w:t>0 баллов</w:t>
      </w:r>
    </w:p>
    <w:p w:rsidR="0072117C" w:rsidRPr="005364EB" w:rsidRDefault="0072117C" w:rsidP="00A343A0">
      <w:pPr>
        <w:spacing w:after="0" w:line="276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72117C" w:rsidRPr="005364EB" w:rsidRDefault="0072117C" w:rsidP="007211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4EB">
        <w:rPr>
          <w:rFonts w:ascii="Times New Roman" w:hAnsi="Times New Roman"/>
          <w:sz w:val="24"/>
          <w:szCs w:val="24"/>
        </w:rPr>
        <w:t>4</w:t>
      </w:r>
      <w:r w:rsidRPr="005364EB">
        <w:rPr>
          <w:rFonts w:ascii="Times New Roman" w:hAnsi="Times New Roman"/>
          <w:b/>
          <w:sz w:val="24"/>
          <w:szCs w:val="24"/>
        </w:rPr>
        <w:t>. Направление 40.04.01 «Юриспруденция», профиль «Гражданское право: Актуальные проблемы правоприменительной практики»</w:t>
      </w:r>
    </w:p>
    <w:p w:rsidR="0072117C" w:rsidRPr="0072117C" w:rsidRDefault="0072117C" w:rsidP="0072117C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180-854-271 82, 55 баллов</w:t>
      </w:r>
    </w:p>
    <w:p w:rsidR="0072117C" w:rsidRPr="0072117C" w:rsidRDefault="0072117C" w:rsidP="0072117C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159-014-012 36, 64 балла (60-ВИ, 4-ИД)</w:t>
      </w:r>
    </w:p>
    <w:p w:rsidR="0072117C" w:rsidRPr="0072117C" w:rsidRDefault="0072117C" w:rsidP="0072117C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ГИЭ-ФПТ-240-103</w:t>
      </w:r>
      <w:r w:rsidRPr="0072117C">
        <w:rPr>
          <w:rFonts w:ascii="Times New Roman" w:hAnsi="Times New Roman"/>
          <w:sz w:val="24"/>
          <w:szCs w:val="24"/>
        </w:rPr>
        <w:t>, 73 балла</w:t>
      </w:r>
    </w:p>
    <w:p w:rsidR="0072117C" w:rsidRPr="0072117C" w:rsidRDefault="0072117C" w:rsidP="0072117C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150-128-428 20, 60 баллов</w:t>
      </w:r>
    </w:p>
    <w:p w:rsidR="0072117C" w:rsidRPr="0072117C" w:rsidRDefault="0072117C" w:rsidP="0072117C">
      <w:pPr>
        <w:numPr>
          <w:ilvl w:val="0"/>
          <w:numId w:val="6"/>
        </w:numPr>
        <w:spacing w:after="0" w:line="240" w:lineRule="auto"/>
        <w:ind w:left="993" w:firstLine="142"/>
        <w:jc w:val="both"/>
        <w:rPr>
          <w:rFonts w:ascii="Times New Roman" w:hAnsi="Times New Roman"/>
          <w:sz w:val="24"/>
          <w:szCs w:val="24"/>
        </w:rPr>
      </w:pPr>
      <w:r w:rsidRPr="0072117C">
        <w:rPr>
          <w:rFonts w:ascii="Times New Roman" w:hAnsi="Times New Roman"/>
          <w:sz w:val="24"/>
          <w:szCs w:val="24"/>
        </w:rPr>
        <w:t>160-474-411 46, 86 баллов (81-ВИ, 5-ИД)</w:t>
      </w:r>
    </w:p>
    <w:p w:rsidR="0072117C" w:rsidRPr="0072117C" w:rsidRDefault="0072117C" w:rsidP="0072117C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5A5C02" w:rsidRDefault="005A5C02" w:rsidP="005A5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117C" w:rsidRDefault="00641C5D" w:rsidP="00641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ОЧНО-ЗАОЧНАЯ</w:t>
      </w:r>
    </w:p>
    <w:p w:rsidR="0072117C" w:rsidRPr="005364EB" w:rsidRDefault="0072117C" w:rsidP="007211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  <w:r w:rsidRPr="005364EB">
        <w:rPr>
          <w:rFonts w:ascii="Times New Roman" w:hAnsi="Times New Roman"/>
          <w:b/>
          <w:sz w:val="24"/>
          <w:szCs w:val="24"/>
        </w:rPr>
        <w:t>Направление 40.04.01 «Юриспруденция», профиль «Гражданское право: Актуальные проблемы правоприменительной практики»</w:t>
      </w:r>
    </w:p>
    <w:p w:rsidR="008924E0" w:rsidRPr="005A5C02" w:rsidRDefault="0072117C" w:rsidP="005A5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C02">
        <w:rPr>
          <w:rFonts w:ascii="Times New Roman" w:hAnsi="Times New Roman"/>
          <w:sz w:val="24"/>
          <w:szCs w:val="24"/>
        </w:rPr>
        <w:t>159-561-185 99, 60 баллов</w:t>
      </w:r>
    </w:p>
    <w:sectPr w:rsidR="008924E0" w:rsidRPr="005A5C02" w:rsidSect="005A5C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9D6"/>
    <w:multiLevelType w:val="hybridMultilevel"/>
    <w:tmpl w:val="9E6E7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DA55B1"/>
    <w:multiLevelType w:val="hybridMultilevel"/>
    <w:tmpl w:val="5A8E73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4A7B20"/>
    <w:multiLevelType w:val="hybridMultilevel"/>
    <w:tmpl w:val="A3905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7A5F79"/>
    <w:multiLevelType w:val="hybridMultilevel"/>
    <w:tmpl w:val="D732539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A3839FC"/>
    <w:multiLevelType w:val="hybridMultilevel"/>
    <w:tmpl w:val="6C02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A3599"/>
    <w:multiLevelType w:val="multilevel"/>
    <w:tmpl w:val="A530A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C1F002F"/>
    <w:multiLevelType w:val="hybridMultilevel"/>
    <w:tmpl w:val="664E57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E"/>
    <w:rsid w:val="000747DE"/>
    <w:rsid w:val="00206167"/>
    <w:rsid w:val="002D487E"/>
    <w:rsid w:val="003650C7"/>
    <w:rsid w:val="005A5C02"/>
    <w:rsid w:val="00641C5D"/>
    <w:rsid w:val="0072117C"/>
    <w:rsid w:val="008924E0"/>
    <w:rsid w:val="00A343A0"/>
    <w:rsid w:val="00D4424F"/>
    <w:rsid w:val="00D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E0FB"/>
  <w15:chartTrackingRefBased/>
  <w15:docId w15:val="{27B8311A-DFBE-4BF9-9928-27F123EF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8</cp:revision>
  <dcterms:created xsi:type="dcterms:W3CDTF">2024-09-03T11:10:00Z</dcterms:created>
  <dcterms:modified xsi:type="dcterms:W3CDTF">2024-09-04T12:16:00Z</dcterms:modified>
</cp:coreProperties>
</file>